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EA" w:rsidRDefault="00392AEA" w:rsidP="00392AEA">
      <w:pPr>
        <w:rPr>
          <w:rFonts w:ascii="Calibri" w:eastAsia="Times New Roman" w:hAnsi="Calibri"/>
        </w:rPr>
      </w:pPr>
      <w:r>
        <w:rPr>
          <w:rFonts w:ascii="Calibri" w:eastAsia="Times New Roman" w:hAnsi="Calibri"/>
        </w:rPr>
        <w:t>SNR GSA Meeting</w:t>
      </w:r>
    </w:p>
    <w:p w:rsidR="00392AEA" w:rsidRDefault="00392AEA" w:rsidP="00392AEA">
      <w:pPr>
        <w:rPr>
          <w:rFonts w:ascii="Calibri" w:eastAsia="Times New Roman" w:hAnsi="Calibri"/>
        </w:rPr>
      </w:pPr>
      <w:r>
        <w:rPr>
          <w:rFonts w:ascii="Calibri" w:eastAsia="Times New Roman" w:hAnsi="Calibri"/>
        </w:rPr>
        <w:t>December 9, 2013</w:t>
      </w:r>
    </w:p>
    <w:p w:rsidR="00392AEA" w:rsidRDefault="00392AEA" w:rsidP="00392AEA">
      <w:pPr>
        <w:rPr>
          <w:rFonts w:ascii="Calibri" w:eastAsia="Times New Roman" w:hAnsi="Calibri"/>
        </w:rPr>
      </w:pPr>
    </w:p>
    <w:p w:rsidR="00392AEA" w:rsidRPr="00392AEA" w:rsidRDefault="00587877" w:rsidP="00392AEA">
      <w:pPr>
        <w:rPr>
          <w:rFonts w:ascii="Calibri" w:eastAsia="Times New Roman" w:hAnsi="Calibri"/>
        </w:rPr>
      </w:pPr>
      <w:r>
        <w:rPr>
          <w:rFonts w:ascii="Calibri" w:eastAsia="Times New Roman" w:hAnsi="Calibri"/>
        </w:rPr>
        <w:t>Minutes</w:t>
      </w:r>
      <w:r w:rsidR="00392AEA" w:rsidRPr="00392AEA">
        <w:rPr>
          <w:rFonts w:ascii="Calibri" w:eastAsia="Times New Roman" w:hAnsi="Calibri"/>
        </w:rPr>
        <w:t xml:space="preserve">: </w:t>
      </w:r>
    </w:p>
    <w:p w:rsidR="00392AEA" w:rsidRPr="00392AEA" w:rsidRDefault="00392AEA" w:rsidP="00392AEA">
      <w:pPr>
        <w:rPr>
          <w:rFonts w:ascii="Calibri" w:eastAsia="Times New Roman" w:hAnsi="Calibri"/>
        </w:rPr>
      </w:pPr>
      <w:r w:rsidRPr="00392AEA">
        <w:rPr>
          <w:rFonts w:ascii="Calibri" w:eastAsia="Times New Roman" w:hAnsi="Calibri"/>
        </w:rPr>
        <w:t>1. Graduate committee rep—</w:t>
      </w:r>
      <w:proofErr w:type="spellStart"/>
      <w:r w:rsidRPr="00392AEA">
        <w:rPr>
          <w:rFonts w:ascii="Calibri" w:eastAsia="Times New Roman" w:hAnsi="Calibri"/>
        </w:rPr>
        <w:t>Katja</w:t>
      </w:r>
      <w:proofErr w:type="spellEnd"/>
      <w:r w:rsidRPr="00392AEA">
        <w:rPr>
          <w:rFonts w:ascii="Calibri" w:eastAsia="Times New Roman" w:hAnsi="Calibri"/>
        </w:rPr>
        <w:t xml:space="preserve"> </w:t>
      </w:r>
      <w:r>
        <w:rPr>
          <w:rFonts w:ascii="Calibri" w:eastAsia="Times New Roman" w:hAnsi="Calibri"/>
        </w:rPr>
        <w:t>Koehler-Cole</w:t>
      </w:r>
    </w:p>
    <w:p w:rsidR="00392AEA" w:rsidRPr="00587877" w:rsidRDefault="00392AEA" w:rsidP="00392AEA">
      <w:pPr>
        <w:rPr>
          <w:rFonts w:ascii="Calibri" w:eastAsia="Times New Roman" w:hAnsi="Calibri"/>
        </w:rPr>
      </w:pPr>
      <w:r w:rsidRPr="00392AEA">
        <w:rPr>
          <w:rFonts w:ascii="Calibri" w:eastAsia="Times New Roman" w:hAnsi="Calibri"/>
          <w:sz w:val="22"/>
          <w:szCs w:val="22"/>
        </w:rPr>
        <w:t>       </w:t>
      </w:r>
      <w:r>
        <w:rPr>
          <w:rFonts w:ascii="Calibri" w:eastAsia="Times New Roman" w:hAnsi="Calibri"/>
        </w:rPr>
        <w:tab/>
      </w:r>
      <w:proofErr w:type="gramStart"/>
      <w:r>
        <w:rPr>
          <w:rFonts w:ascii="Calibri" w:eastAsia="Times New Roman" w:hAnsi="Calibri"/>
        </w:rPr>
        <w:t xml:space="preserve">a. </w:t>
      </w:r>
      <w:r w:rsidRPr="004F3F51">
        <w:rPr>
          <w:rFonts w:ascii="Calibri" w:eastAsia="Times New Roman" w:hAnsi="Calibri"/>
          <w:b/>
        </w:rPr>
        <w:t>SNR</w:t>
      </w:r>
      <w:proofErr w:type="gramEnd"/>
      <w:r w:rsidRPr="004F3F51">
        <w:rPr>
          <w:rFonts w:ascii="Calibri" w:eastAsia="Times New Roman" w:hAnsi="Calibri"/>
          <w:b/>
        </w:rPr>
        <w:t xml:space="preserve"> Stipends</w:t>
      </w:r>
      <w:r w:rsidRPr="00392AEA">
        <w:rPr>
          <w:rFonts w:ascii="Calibri" w:eastAsia="Times New Roman" w:hAnsi="Calibri"/>
        </w:rPr>
        <w:t>—</w:t>
      </w:r>
      <w:proofErr w:type="spellStart"/>
      <w:r w:rsidR="00587877">
        <w:rPr>
          <w:rFonts w:ascii="Calibri" w:eastAsia="Times New Roman" w:hAnsi="Calibri"/>
          <w:bCs/>
        </w:rPr>
        <w:t>Katja</w:t>
      </w:r>
      <w:proofErr w:type="spellEnd"/>
      <w:r w:rsidR="00587877">
        <w:rPr>
          <w:rFonts w:ascii="Calibri" w:eastAsia="Times New Roman" w:hAnsi="Calibri"/>
          <w:bCs/>
        </w:rPr>
        <w:t xml:space="preserve"> reported that the information gathered by the ad-hoc committee was presented to the graduate committee, and they were deliberating (and probably accepting) our suggestion to raise </w:t>
      </w:r>
      <w:r w:rsidR="00587877" w:rsidRPr="004F3F51">
        <w:rPr>
          <w:rFonts w:ascii="Calibri" w:eastAsia="Times New Roman" w:hAnsi="Calibri"/>
          <w:b/>
          <w:bCs/>
        </w:rPr>
        <w:t>SNR assistantships</w:t>
      </w:r>
      <w:r w:rsidR="00587877">
        <w:rPr>
          <w:rFonts w:ascii="Calibri" w:eastAsia="Times New Roman" w:hAnsi="Calibri"/>
          <w:bCs/>
        </w:rPr>
        <w:t xml:space="preserve"> to $18,000 for MS and $20,500 for PhD. However, </w:t>
      </w:r>
      <w:r w:rsidR="00587877">
        <w:rPr>
          <w:rFonts w:ascii="Calibri" w:eastAsia="Times New Roman" w:hAnsi="Calibri"/>
          <w:bCs/>
        </w:rPr>
        <w:t>Dr. Carroll talked at length about the SNR stipends, mainly about how they are set up in a very confusing manner at this point.</w:t>
      </w:r>
      <w:r w:rsidR="00587877">
        <w:rPr>
          <w:rFonts w:ascii="Calibri" w:eastAsia="Times New Roman" w:hAnsi="Calibri"/>
          <w:bCs/>
        </w:rPr>
        <w:t xml:space="preserve"> He has requested that the Graduate Committee do a full re-working of the</w:t>
      </w:r>
      <w:r w:rsidR="00E73BBA">
        <w:rPr>
          <w:rFonts w:ascii="Calibri" w:eastAsia="Times New Roman" w:hAnsi="Calibri"/>
          <w:bCs/>
        </w:rPr>
        <w:t xml:space="preserve"> system, and we will have more to report back next semester. He clarified those students who are grant funded deal directly with their advisors to negotiate pay, and not with the School. If the pay raise does go through, it will apply only for incoming students on SNR assistantships.</w:t>
      </w:r>
    </w:p>
    <w:p w:rsidR="00392AEA" w:rsidRDefault="00392AEA" w:rsidP="00392AEA">
      <w:pPr>
        <w:rPr>
          <w:rFonts w:ascii="Calibri" w:eastAsia="Times New Roman" w:hAnsi="Calibri"/>
        </w:rPr>
      </w:pPr>
      <w:r w:rsidRPr="00392AEA">
        <w:rPr>
          <w:rFonts w:ascii="Calibri" w:eastAsia="Times New Roman" w:hAnsi="Calibri"/>
          <w:sz w:val="22"/>
          <w:szCs w:val="22"/>
        </w:rPr>
        <w:t xml:space="preserve">        </w:t>
      </w:r>
      <w:r>
        <w:rPr>
          <w:rFonts w:ascii="Calibri" w:eastAsia="Times New Roman" w:hAnsi="Calibri"/>
        </w:rPr>
        <w:tab/>
        <w:t xml:space="preserve">b. </w:t>
      </w:r>
      <w:r w:rsidRPr="004F3F51">
        <w:rPr>
          <w:rFonts w:ascii="Calibri" w:eastAsia="Times New Roman" w:hAnsi="Calibri"/>
          <w:b/>
        </w:rPr>
        <w:t>Specializations within SNR</w:t>
      </w:r>
      <w:r w:rsidR="00E73BBA">
        <w:rPr>
          <w:rFonts w:ascii="Calibri" w:eastAsia="Times New Roman" w:hAnsi="Calibri"/>
        </w:rPr>
        <w:t>—</w:t>
      </w:r>
      <w:proofErr w:type="gramStart"/>
      <w:r w:rsidR="00E73BBA">
        <w:rPr>
          <w:rFonts w:ascii="Calibri" w:eastAsia="Times New Roman" w:hAnsi="Calibri"/>
        </w:rPr>
        <w:t>Not</w:t>
      </w:r>
      <w:proofErr w:type="gramEnd"/>
      <w:r w:rsidR="00E73BBA">
        <w:rPr>
          <w:rFonts w:ascii="Calibri" w:eastAsia="Times New Roman" w:hAnsi="Calibri"/>
        </w:rPr>
        <w:t xml:space="preserve"> all specializations are going away, but mainly the ones that are out-of-date according to the courses available on the SNR website. If classes you need for a specialization are not on the course list, then that specialization probably will be removed—but be sure to speak with your advisor!</w:t>
      </w:r>
    </w:p>
    <w:p w:rsidR="00E73BBA" w:rsidRPr="00392AEA" w:rsidRDefault="001411D4" w:rsidP="00392AEA">
      <w:pPr>
        <w:rPr>
          <w:rFonts w:ascii="Calibri" w:eastAsia="Times New Roman" w:hAnsi="Calibri"/>
        </w:rPr>
      </w:pPr>
      <w:r>
        <w:rPr>
          <w:rFonts w:ascii="Calibri" w:eastAsia="Times New Roman" w:hAnsi="Calibri"/>
        </w:rPr>
        <w:tab/>
        <w:t xml:space="preserve">c. Muhammad requested that SNR start a discussion about </w:t>
      </w:r>
      <w:r w:rsidRPr="004F3F51">
        <w:rPr>
          <w:rFonts w:ascii="Calibri" w:eastAsia="Times New Roman" w:hAnsi="Calibri"/>
          <w:b/>
        </w:rPr>
        <w:t>certifications for graduate students</w:t>
      </w:r>
      <w:r>
        <w:rPr>
          <w:rFonts w:ascii="Calibri" w:eastAsia="Times New Roman" w:hAnsi="Calibri"/>
        </w:rPr>
        <w:t xml:space="preserve">, specifically mentioning GIS certification. It was suggested that summer courses, spring break courses, or some other between-class and field season courses could work well. John liked this idea, especially in light of specializations being </w:t>
      </w:r>
      <w:proofErr w:type="gramStart"/>
      <w:r>
        <w:rPr>
          <w:rFonts w:ascii="Calibri" w:eastAsia="Times New Roman" w:hAnsi="Calibri"/>
        </w:rPr>
        <w:t>removed</w:t>
      </w:r>
      <w:r w:rsidR="0089388F">
        <w:rPr>
          <w:rFonts w:ascii="Calibri" w:eastAsia="Times New Roman" w:hAnsi="Calibri"/>
        </w:rPr>
        <w:t>,</w:t>
      </w:r>
      <w:proofErr w:type="gramEnd"/>
      <w:r w:rsidR="0089388F">
        <w:rPr>
          <w:rFonts w:ascii="Calibri" w:eastAsia="Times New Roman" w:hAnsi="Calibri"/>
        </w:rPr>
        <w:t xml:space="preserve"> and mentioned that this is part of his long-term plan</w:t>
      </w:r>
      <w:r>
        <w:rPr>
          <w:rFonts w:ascii="Calibri" w:eastAsia="Times New Roman" w:hAnsi="Calibri"/>
        </w:rPr>
        <w:t>.</w:t>
      </w:r>
      <w:r w:rsidR="004E6868" w:rsidRPr="004E6868">
        <w:rPr>
          <w:rFonts w:ascii="Calibri" w:hAnsi="Calibri"/>
        </w:rPr>
        <w:t xml:space="preserve"> </w:t>
      </w:r>
      <w:r w:rsidR="004E6868">
        <w:rPr>
          <w:rFonts w:ascii="Calibri" w:hAnsi="Calibri"/>
        </w:rPr>
        <w:t>It could be important in the job market to be able to say "I am certified in GIS/Stats/Wildlife/etc.</w:t>
      </w:r>
      <w:proofErr w:type="gramStart"/>
      <w:r w:rsidR="004E6868">
        <w:rPr>
          <w:rFonts w:ascii="Calibri" w:hAnsi="Calibri"/>
        </w:rPr>
        <w:t>".</w:t>
      </w:r>
      <w:proofErr w:type="gramEnd"/>
      <w:r w:rsidR="004E6868">
        <w:rPr>
          <w:rFonts w:ascii="Calibri" w:hAnsi="Calibri"/>
        </w:rPr>
        <w:t xml:space="preserve"> </w:t>
      </w:r>
      <w:r>
        <w:rPr>
          <w:rFonts w:ascii="Calibri" w:eastAsia="Times New Roman" w:hAnsi="Calibri"/>
        </w:rPr>
        <w:t xml:space="preserve"> We will request that </w:t>
      </w:r>
      <w:proofErr w:type="spellStart"/>
      <w:r>
        <w:rPr>
          <w:rFonts w:ascii="Calibri" w:eastAsia="Times New Roman" w:hAnsi="Calibri"/>
        </w:rPr>
        <w:t>Katja</w:t>
      </w:r>
      <w:proofErr w:type="spellEnd"/>
      <w:r>
        <w:rPr>
          <w:rFonts w:ascii="Calibri" w:eastAsia="Times New Roman" w:hAnsi="Calibri"/>
        </w:rPr>
        <w:t xml:space="preserve"> bring this up with the Graduate Committee to determine how to move forward. </w:t>
      </w:r>
    </w:p>
    <w:p w:rsidR="004F3F51" w:rsidRDefault="004F3F51" w:rsidP="00392AEA">
      <w:pPr>
        <w:rPr>
          <w:rFonts w:ascii="Calibri" w:eastAsia="Times New Roman" w:hAnsi="Calibri"/>
        </w:rPr>
      </w:pPr>
    </w:p>
    <w:p w:rsidR="00392AEA" w:rsidRDefault="00392AEA" w:rsidP="00392AEA">
      <w:pPr>
        <w:rPr>
          <w:rFonts w:ascii="Calibri" w:eastAsia="Times New Roman" w:hAnsi="Calibri"/>
        </w:rPr>
      </w:pPr>
      <w:r w:rsidRPr="00392AEA">
        <w:rPr>
          <w:rFonts w:ascii="Calibri" w:eastAsia="Times New Roman" w:hAnsi="Calibri"/>
        </w:rPr>
        <w:t xml:space="preserve">2. </w:t>
      </w:r>
      <w:r w:rsidRPr="00CB13B1">
        <w:rPr>
          <w:rFonts w:ascii="Calibri" w:eastAsia="Times New Roman" w:hAnsi="Calibri"/>
          <w:b/>
        </w:rPr>
        <w:t>Travel grants</w:t>
      </w:r>
      <w:r w:rsidRPr="00392AEA">
        <w:rPr>
          <w:rFonts w:ascii="Calibri" w:eastAsia="Times New Roman" w:hAnsi="Calibri"/>
        </w:rPr>
        <w:t xml:space="preserve"> awarded</w:t>
      </w:r>
      <w:r w:rsidR="004F3F51">
        <w:rPr>
          <w:rFonts w:ascii="Calibri" w:eastAsia="Times New Roman" w:hAnsi="Calibri"/>
        </w:rPr>
        <w:t xml:space="preserve"> to Juliana Dai and </w:t>
      </w:r>
      <w:proofErr w:type="spellStart"/>
      <w:r w:rsidR="004F3F51">
        <w:rPr>
          <w:rFonts w:ascii="Calibri" w:eastAsia="Times New Roman" w:hAnsi="Calibri"/>
        </w:rPr>
        <w:t>Katja</w:t>
      </w:r>
      <w:proofErr w:type="spellEnd"/>
      <w:r w:rsidR="004F3F51">
        <w:rPr>
          <w:rFonts w:ascii="Calibri" w:eastAsia="Times New Roman" w:hAnsi="Calibri"/>
        </w:rPr>
        <w:t xml:space="preserve"> Koehler-Cole for </w:t>
      </w:r>
      <w:proofErr w:type="gramStart"/>
      <w:r w:rsidR="004F3F51">
        <w:rPr>
          <w:rFonts w:ascii="Calibri" w:eastAsia="Times New Roman" w:hAnsi="Calibri"/>
        </w:rPr>
        <w:t>Fall</w:t>
      </w:r>
      <w:proofErr w:type="gramEnd"/>
      <w:r w:rsidR="004F3F51">
        <w:rPr>
          <w:rFonts w:ascii="Calibri" w:eastAsia="Times New Roman" w:hAnsi="Calibri"/>
        </w:rPr>
        <w:t xml:space="preserve"> 2013</w:t>
      </w:r>
      <w:r w:rsidRPr="00392AEA">
        <w:rPr>
          <w:rFonts w:ascii="Calibri" w:eastAsia="Times New Roman" w:hAnsi="Calibri"/>
        </w:rPr>
        <w:t>, next 2 in Spring</w:t>
      </w:r>
      <w:r w:rsidR="00D818C2">
        <w:rPr>
          <w:rFonts w:ascii="Calibri" w:eastAsia="Times New Roman" w:hAnsi="Calibri"/>
        </w:rPr>
        <w:t>—</w:t>
      </w:r>
      <w:r w:rsidR="00D818C2" w:rsidRPr="00CB13B1">
        <w:rPr>
          <w:rFonts w:ascii="Calibri" w:eastAsia="Times New Roman" w:hAnsi="Calibri"/>
          <w:b/>
        </w:rPr>
        <w:t>applications open February 21</w:t>
      </w:r>
      <w:r w:rsidR="00D818C2" w:rsidRPr="00CB13B1">
        <w:rPr>
          <w:rFonts w:ascii="Calibri" w:eastAsia="Times New Roman" w:hAnsi="Calibri"/>
          <w:b/>
          <w:vertAlign w:val="superscript"/>
        </w:rPr>
        <w:t>st</w:t>
      </w:r>
      <w:r w:rsidR="00D818C2" w:rsidRPr="00CB13B1">
        <w:rPr>
          <w:rFonts w:ascii="Calibri" w:eastAsia="Times New Roman" w:hAnsi="Calibri"/>
          <w:b/>
        </w:rPr>
        <w:t>, 2014</w:t>
      </w:r>
      <w:r w:rsidR="00D818C2">
        <w:rPr>
          <w:rFonts w:ascii="Calibri" w:eastAsia="Times New Roman" w:hAnsi="Calibri"/>
        </w:rPr>
        <w:t xml:space="preserve"> and must be received </w:t>
      </w:r>
      <w:r w:rsidR="004F3F51">
        <w:rPr>
          <w:rFonts w:ascii="Calibri" w:eastAsia="Times New Roman" w:hAnsi="Calibri"/>
        </w:rPr>
        <w:t>March 21</w:t>
      </w:r>
      <w:r w:rsidR="004F3F51" w:rsidRPr="004F3F51">
        <w:rPr>
          <w:rFonts w:ascii="Calibri" w:eastAsia="Times New Roman" w:hAnsi="Calibri"/>
          <w:vertAlign w:val="superscript"/>
        </w:rPr>
        <w:t>st</w:t>
      </w:r>
      <w:r w:rsidR="004F3F51">
        <w:rPr>
          <w:rFonts w:ascii="Calibri" w:eastAsia="Times New Roman" w:hAnsi="Calibri"/>
        </w:rPr>
        <w:t>, 2014. It may be possible to receive funds after a conference if there are not enough applicants, but priority will be given to those who have not yet attended the conference.</w:t>
      </w:r>
    </w:p>
    <w:p w:rsidR="00392AEA" w:rsidRDefault="00392AEA" w:rsidP="00392AEA">
      <w:pPr>
        <w:ind w:firstLine="720"/>
        <w:rPr>
          <w:rFonts w:ascii="Calibri" w:eastAsia="Times New Roman" w:hAnsi="Calibri"/>
        </w:rPr>
      </w:pPr>
      <w:r>
        <w:rPr>
          <w:rFonts w:ascii="Calibri" w:eastAsia="Times New Roman" w:hAnsi="Calibri"/>
        </w:rPr>
        <w:t xml:space="preserve">a. </w:t>
      </w:r>
      <w:r w:rsidRPr="004F3F51">
        <w:rPr>
          <w:rFonts w:ascii="Calibri" w:eastAsia="Times New Roman" w:hAnsi="Calibri"/>
          <w:b/>
        </w:rPr>
        <w:t>Research-related travel funds</w:t>
      </w:r>
      <w:r w:rsidRPr="00392AEA">
        <w:rPr>
          <w:rFonts w:ascii="Calibri" w:eastAsia="Times New Roman" w:hAnsi="Calibri"/>
        </w:rPr>
        <w:t xml:space="preserve"> (</w:t>
      </w:r>
      <w:r>
        <w:rPr>
          <w:rFonts w:ascii="Calibri" w:eastAsia="Times New Roman" w:hAnsi="Calibri"/>
        </w:rPr>
        <w:t>not conference travel)—</w:t>
      </w:r>
      <w:r w:rsidR="004E6868">
        <w:rPr>
          <w:rFonts w:ascii="Calibri" w:eastAsia="Times New Roman" w:hAnsi="Calibri"/>
        </w:rPr>
        <w:t>Those present decided unanimously that we change the wording of our SNRGSA travel funds to include research-related travel (e.g., “</w:t>
      </w:r>
      <w:r w:rsidR="004E6868" w:rsidRPr="004E6868">
        <w:rPr>
          <w:rFonts w:ascii="Calibri" w:eastAsia="Times New Roman" w:hAnsi="Calibri"/>
        </w:rPr>
        <w:t>The School of Natural Resources Graduate Student Association travel grant supports graduate students traveling to a conference to present their scholarly work</w:t>
      </w:r>
      <w:r w:rsidR="004E6868">
        <w:rPr>
          <w:rFonts w:ascii="Calibri" w:eastAsia="Times New Roman" w:hAnsi="Calibri"/>
        </w:rPr>
        <w:t xml:space="preserve"> or to a field site to conduct research”)</w:t>
      </w:r>
      <w:r w:rsidR="004E6868" w:rsidRPr="004E6868">
        <w:rPr>
          <w:rFonts w:ascii="Calibri" w:eastAsia="Times New Roman" w:hAnsi="Calibri"/>
        </w:rPr>
        <w:t>.</w:t>
      </w:r>
      <w:r w:rsidR="004E6868">
        <w:rPr>
          <w:rFonts w:ascii="Calibri" w:eastAsia="Times New Roman" w:hAnsi="Calibri"/>
        </w:rPr>
        <w:t xml:space="preserve"> This wording will be updated in all relevant locations. If in the SNRGSA Constitution, we may need to ratify the new wording next semester.</w:t>
      </w:r>
    </w:p>
    <w:p w:rsidR="00392AEA" w:rsidRDefault="00392AEA" w:rsidP="00392AEA">
      <w:pPr>
        <w:ind w:firstLine="720"/>
        <w:rPr>
          <w:rFonts w:ascii="Calibri" w:eastAsia="Times New Roman" w:hAnsi="Calibri"/>
        </w:rPr>
      </w:pPr>
      <w:r>
        <w:rPr>
          <w:rFonts w:ascii="Calibri" w:eastAsia="Times New Roman" w:hAnsi="Calibri"/>
        </w:rPr>
        <w:t xml:space="preserve">b. </w:t>
      </w:r>
      <w:r w:rsidRPr="00CB55DA">
        <w:rPr>
          <w:rFonts w:ascii="Calibri" w:eastAsia="Times New Roman" w:hAnsi="Calibri"/>
          <w:b/>
        </w:rPr>
        <w:t>Graduate committee has travel funds!</w:t>
      </w:r>
      <w:r w:rsidR="004E6868" w:rsidRPr="00CB55DA">
        <w:rPr>
          <w:rFonts w:ascii="Calibri" w:eastAsia="Times New Roman" w:hAnsi="Calibri"/>
          <w:b/>
        </w:rPr>
        <w:t xml:space="preserve"> $400 dollars</w:t>
      </w:r>
      <w:r w:rsidR="004E6868">
        <w:rPr>
          <w:rFonts w:ascii="Calibri" w:eastAsia="Times New Roman" w:hAnsi="Calibri"/>
        </w:rPr>
        <w:t xml:space="preserve">, please see </w:t>
      </w:r>
      <w:hyperlink r:id="rId6" w:history="1">
        <w:r w:rsidR="004E6868" w:rsidRPr="00DB14E9">
          <w:rPr>
            <w:rStyle w:val="Hyperlink"/>
            <w:rFonts w:ascii="Calibri" w:eastAsia="Times New Roman" w:hAnsi="Calibri"/>
          </w:rPr>
          <w:t>http://unlcms.unl.edu/snr/gsa/travel-grants</w:t>
        </w:r>
      </w:hyperlink>
      <w:r w:rsidR="004E6868">
        <w:rPr>
          <w:rFonts w:ascii="Calibri" w:eastAsia="Times New Roman" w:hAnsi="Calibri"/>
        </w:rPr>
        <w:t xml:space="preserve"> for more information on how to apply. If we don’t use these dollars, they may go away!</w:t>
      </w:r>
    </w:p>
    <w:p w:rsidR="00CB55DA" w:rsidRPr="00392AEA" w:rsidRDefault="00CB55DA" w:rsidP="00392AEA">
      <w:pPr>
        <w:ind w:firstLine="720"/>
        <w:rPr>
          <w:rFonts w:ascii="Calibri" w:eastAsia="Times New Roman" w:hAnsi="Calibri"/>
        </w:rPr>
      </w:pPr>
    </w:p>
    <w:p w:rsidR="00392AEA" w:rsidRPr="00392AEA" w:rsidRDefault="00392AEA" w:rsidP="00392AEA">
      <w:pPr>
        <w:rPr>
          <w:rFonts w:ascii="Calibri" w:eastAsia="Times New Roman" w:hAnsi="Calibri"/>
        </w:rPr>
      </w:pPr>
      <w:r w:rsidRPr="00392AEA">
        <w:rPr>
          <w:rFonts w:ascii="Calibri" w:eastAsia="Times New Roman" w:hAnsi="Calibri"/>
        </w:rPr>
        <w:t>3. UNLGSA Rep—Maggi</w:t>
      </w:r>
    </w:p>
    <w:p w:rsidR="00392AEA" w:rsidRPr="00392AEA" w:rsidRDefault="00392AEA" w:rsidP="00392AEA">
      <w:pPr>
        <w:rPr>
          <w:rFonts w:ascii="Calibri" w:eastAsia="Times New Roman" w:hAnsi="Calibri"/>
        </w:rPr>
      </w:pPr>
      <w:r w:rsidRPr="00392AEA">
        <w:rPr>
          <w:rFonts w:ascii="Calibri" w:eastAsia="Times New Roman" w:hAnsi="Calibri"/>
          <w:sz w:val="22"/>
          <w:szCs w:val="22"/>
        </w:rPr>
        <w:t xml:space="preserve">        </w:t>
      </w:r>
      <w:r>
        <w:rPr>
          <w:rFonts w:ascii="Calibri" w:eastAsia="Times New Roman" w:hAnsi="Calibri"/>
        </w:rPr>
        <w:tab/>
        <w:t xml:space="preserve">a. </w:t>
      </w:r>
      <w:r w:rsidRPr="00392AEA">
        <w:rPr>
          <w:rFonts w:ascii="Calibri" w:eastAsia="Times New Roman" w:hAnsi="Calibri"/>
        </w:rPr>
        <w:t>Healthcare RFP</w:t>
      </w:r>
      <w:r w:rsidR="00CB55DA">
        <w:rPr>
          <w:rFonts w:ascii="Calibri" w:eastAsia="Times New Roman" w:hAnsi="Calibri"/>
        </w:rPr>
        <w:t>—will be sitting on committee next semester to help with new contract to provide student health coverage.</w:t>
      </w:r>
    </w:p>
    <w:p w:rsidR="00392AEA" w:rsidRDefault="00392AEA" w:rsidP="00392AEA">
      <w:pPr>
        <w:rPr>
          <w:rFonts w:ascii="Calibri" w:eastAsia="Times New Roman" w:hAnsi="Calibri"/>
        </w:rPr>
      </w:pPr>
      <w:r w:rsidRPr="00392AEA">
        <w:rPr>
          <w:rFonts w:ascii="Calibri" w:eastAsia="Times New Roman" w:hAnsi="Calibri"/>
        </w:rPr>
        <w:lastRenderedPageBreak/>
        <w:t>4. Treasurer’s Report—</w:t>
      </w:r>
      <w:proofErr w:type="spellStart"/>
      <w:r w:rsidRPr="00392AEA">
        <w:rPr>
          <w:rFonts w:ascii="Calibri" w:eastAsia="Times New Roman" w:hAnsi="Calibri"/>
        </w:rPr>
        <w:t>Katja</w:t>
      </w:r>
      <w:proofErr w:type="spellEnd"/>
      <w:r>
        <w:rPr>
          <w:rFonts w:ascii="Calibri" w:eastAsia="Times New Roman" w:hAnsi="Calibri"/>
        </w:rPr>
        <w:t xml:space="preserve"> Koehler-Cole</w:t>
      </w:r>
      <w:r w:rsidR="00CB55DA">
        <w:rPr>
          <w:rFonts w:ascii="Calibri" w:eastAsia="Times New Roman" w:hAnsi="Calibri"/>
        </w:rPr>
        <w:t>—absent from meeting, but no new transactions outside food for Open House and today’s meeting</w:t>
      </w:r>
    </w:p>
    <w:p w:rsidR="00CB55DA" w:rsidRPr="00392AEA" w:rsidRDefault="00CB55DA" w:rsidP="00392AEA">
      <w:pPr>
        <w:rPr>
          <w:rFonts w:ascii="Calibri" w:eastAsia="Times New Roman" w:hAnsi="Calibri"/>
        </w:rPr>
      </w:pPr>
    </w:p>
    <w:p w:rsidR="00392AEA" w:rsidRDefault="00392AEA" w:rsidP="00392AEA">
      <w:pPr>
        <w:rPr>
          <w:rFonts w:ascii="Calibri" w:eastAsia="Times New Roman" w:hAnsi="Calibri"/>
        </w:rPr>
      </w:pPr>
      <w:r w:rsidRPr="00392AEA">
        <w:rPr>
          <w:rFonts w:ascii="Calibri" w:eastAsia="Times New Roman" w:hAnsi="Calibri"/>
        </w:rPr>
        <w:t>5. Fundraising—</w:t>
      </w:r>
      <w:proofErr w:type="spellStart"/>
      <w:r w:rsidRPr="00392AEA">
        <w:rPr>
          <w:rFonts w:ascii="Calibri" w:eastAsia="Times New Roman" w:hAnsi="Calibri"/>
        </w:rPr>
        <w:t>Ilonka</w:t>
      </w:r>
      <w:proofErr w:type="spellEnd"/>
      <w:r w:rsidRPr="00392AEA">
        <w:rPr>
          <w:rFonts w:ascii="Calibri" w:eastAsia="Times New Roman" w:hAnsi="Calibri"/>
        </w:rPr>
        <w:t xml:space="preserve"> </w:t>
      </w:r>
      <w:proofErr w:type="spellStart"/>
      <w:r w:rsidRPr="00392AEA">
        <w:rPr>
          <w:rFonts w:ascii="Calibri" w:eastAsia="Times New Roman" w:hAnsi="Calibri"/>
        </w:rPr>
        <w:t>Zlatar</w:t>
      </w:r>
      <w:proofErr w:type="spellEnd"/>
      <w:r w:rsidR="00CB55DA">
        <w:rPr>
          <w:rFonts w:ascii="Calibri" w:eastAsia="Times New Roman" w:hAnsi="Calibri"/>
        </w:rPr>
        <w:t xml:space="preserve">—idea for next semester is to have a series of </w:t>
      </w:r>
      <w:r w:rsidR="00CB55DA" w:rsidRPr="00CB55DA">
        <w:rPr>
          <w:rFonts w:ascii="Calibri" w:eastAsia="Times New Roman" w:hAnsi="Calibri"/>
          <w:b/>
        </w:rPr>
        <w:t>competitions</w:t>
      </w:r>
      <w:r w:rsidR="00CB55DA">
        <w:rPr>
          <w:rFonts w:ascii="Calibri" w:eastAsia="Times New Roman" w:hAnsi="Calibri"/>
        </w:rPr>
        <w:t xml:space="preserve"> with </w:t>
      </w:r>
      <w:r w:rsidR="00CB55DA" w:rsidRPr="00CB55DA">
        <w:rPr>
          <w:rFonts w:ascii="Calibri" w:eastAsia="Times New Roman" w:hAnsi="Calibri"/>
          <w:b/>
        </w:rPr>
        <w:t>School of Biological Sciences to raise funds</w:t>
      </w:r>
      <w:r w:rsidR="00CB55DA">
        <w:rPr>
          <w:rFonts w:ascii="Calibri" w:eastAsia="Times New Roman" w:hAnsi="Calibri"/>
        </w:rPr>
        <w:t xml:space="preserve">. Whoever wins the competition will keep the funds raised for that particular day/game/match/etc. </w:t>
      </w:r>
    </w:p>
    <w:p w:rsidR="00CB55DA" w:rsidRDefault="00CB55DA" w:rsidP="00392AEA">
      <w:pPr>
        <w:rPr>
          <w:rFonts w:ascii="Calibri" w:eastAsia="Times New Roman" w:hAnsi="Calibri"/>
        </w:rPr>
      </w:pPr>
      <w:r>
        <w:rPr>
          <w:rFonts w:ascii="Calibri" w:eastAsia="Times New Roman" w:hAnsi="Calibri"/>
        </w:rPr>
        <w:tab/>
        <w:t xml:space="preserve">a. Funds can be used to </w:t>
      </w:r>
      <w:r w:rsidRPr="00C436E8">
        <w:rPr>
          <w:rFonts w:ascii="Calibri" w:eastAsia="Times New Roman" w:hAnsi="Calibri"/>
          <w:b/>
        </w:rPr>
        <w:t>support SNRGSA efforts to provide travel and/or research grants</w:t>
      </w:r>
      <w:r>
        <w:rPr>
          <w:rFonts w:ascii="Calibri" w:eastAsia="Times New Roman" w:hAnsi="Calibri"/>
        </w:rPr>
        <w:t xml:space="preserve">, as well as social activities for graduate students. This could be a great way to bolster funding for graduate students to attend professional conferences and get extra field research funds. If you want to help plan these competitions (anything from soccer matches to card games) contact </w:t>
      </w:r>
      <w:proofErr w:type="spellStart"/>
      <w:r>
        <w:rPr>
          <w:rFonts w:ascii="Calibri" w:eastAsia="Times New Roman" w:hAnsi="Calibri"/>
        </w:rPr>
        <w:t>Ilonka</w:t>
      </w:r>
      <w:proofErr w:type="spellEnd"/>
      <w:r>
        <w:rPr>
          <w:rFonts w:ascii="Calibri" w:eastAsia="Times New Roman" w:hAnsi="Calibri"/>
        </w:rPr>
        <w:t xml:space="preserve"> at </w:t>
      </w:r>
      <w:hyperlink r:id="rId7" w:history="1">
        <w:r w:rsidRPr="00DB14E9">
          <w:rPr>
            <w:rStyle w:val="Hyperlink"/>
            <w:rFonts w:ascii="Calibri" w:eastAsia="Times New Roman" w:hAnsi="Calibri"/>
          </w:rPr>
          <w:t>ilonka.zlatar@gmail.com</w:t>
        </w:r>
      </w:hyperlink>
      <w:r>
        <w:rPr>
          <w:rFonts w:ascii="Calibri" w:eastAsia="Times New Roman" w:hAnsi="Calibri"/>
        </w:rPr>
        <w:t xml:space="preserve">. </w:t>
      </w:r>
    </w:p>
    <w:p w:rsidR="00CB55DA" w:rsidRPr="00392AEA" w:rsidRDefault="00CB55DA" w:rsidP="00392AEA">
      <w:pPr>
        <w:rPr>
          <w:rFonts w:ascii="Calibri" w:eastAsia="Times New Roman" w:hAnsi="Calibri"/>
        </w:rPr>
      </w:pPr>
    </w:p>
    <w:p w:rsidR="00392AEA" w:rsidRPr="00392AEA" w:rsidRDefault="00392AEA" w:rsidP="00392AEA">
      <w:pPr>
        <w:rPr>
          <w:rFonts w:ascii="Calibri" w:eastAsia="Times New Roman" w:hAnsi="Calibri"/>
        </w:rPr>
      </w:pPr>
      <w:r w:rsidRPr="00392AEA">
        <w:rPr>
          <w:rFonts w:ascii="Calibri" w:eastAsia="Times New Roman" w:hAnsi="Calibri"/>
        </w:rPr>
        <w:t>6. Social Chair—Jocelyn Olney</w:t>
      </w:r>
    </w:p>
    <w:p w:rsidR="00392AEA" w:rsidRDefault="00392AEA" w:rsidP="00392AEA">
      <w:pPr>
        <w:rPr>
          <w:rFonts w:ascii="Calibri" w:eastAsia="Times New Roman" w:hAnsi="Calibri"/>
        </w:rPr>
      </w:pPr>
      <w:r w:rsidRPr="00392AEA">
        <w:rPr>
          <w:rFonts w:ascii="Calibri" w:eastAsia="Times New Roman" w:hAnsi="Calibri"/>
          <w:sz w:val="22"/>
          <w:szCs w:val="22"/>
        </w:rPr>
        <w:t xml:space="preserve">        </w:t>
      </w:r>
      <w:r>
        <w:rPr>
          <w:rFonts w:ascii="Calibri" w:eastAsia="Times New Roman" w:hAnsi="Calibri"/>
        </w:rPr>
        <w:tab/>
        <w:t xml:space="preserve">a. </w:t>
      </w:r>
      <w:r w:rsidRPr="001D4B59">
        <w:rPr>
          <w:rFonts w:ascii="Calibri" w:eastAsia="Times New Roman" w:hAnsi="Calibri"/>
          <w:b/>
        </w:rPr>
        <w:t>Wine and cheese in January</w:t>
      </w:r>
      <w:r w:rsidR="001D4B59">
        <w:rPr>
          <w:rFonts w:ascii="Calibri" w:eastAsia="Times New Roman" w:hAnsi="Calibri"/>
        </w:rPr>
        <w:t>, details will be forthcoming, plus a Thirsty Thursday in spring semester. Karaoke was a suggestion, and many present liked the idea.</w:t>
      </w:r>
    </w:p>
    <w:p w:rsidR="001D4B59" w:rsidRDefault="001D4B59" w:rsidP="00392AEA">
      <w:pPr>
        <w:rPr>
          <w:rFonts w:ascii="Calibri" w:eastAsia="Times New Roman" w:hAnsi="Calibri"/>
        </w:rPr>
      </w:pPr>
      <w:r>
        <w:rPr>
          <w:rFonts w:ascii="Calibri" w:eastAsia="Times New Roman" w:hAnsi="Calibri"/>
        </w:rPr>
        <w:tab/>
        <w:t>b. If anyone wants to take over in March, Jocelyn will be headed to the field.</w:t>
      </w:r>
    </w:p>
    <w:p w:rsidR="001D4B59" w:rsidRPr="00392AEA" w:rsidRDefault="001D4B59" w:rsidP="00392AEA">
      <w:pPr>
        <w:rPr>
          <w:rFonts w:ascii="Calibri" w:eastAsia="Times New Roman" w:hAnsi="Calibri"/>
        </w:rPr>
      </w:pPr>
    </w:p>
    <w:p w:rsidR="00392AEA" w:rsidRDefault="00392AEA" w:rsidP="00392AEA">
      <w:pPr>
        <w:rPr>
          <w:rFonts w:ascii="Calibri" w:eastAsia="Times New Roman" w:hAnsi="Calibri"/>
        </w:rPr>
      </w:pPr>
      <w:r w:rsidRPr="00392AEA">
        <w:rPr>
          <w:rFonts w:ascii="Calibri" w:eastAsia="Times New Roman" w:hAnsi="Calibri"/>
        </w:rPr>
        <w:t>7. A few words from John Carroll, SNR Director</w:t>
      </w:r>
    </w:p>
    <w:p w:rsidR="001D4B59" w:rsidRDefault="001D4B59" w:rsidP="00392AEA">
      <w:pPr>
        <w:rPr>
          <w:rFonts w:ascii="Calibri" w:eastAsia="Times New Roman" w:hAnsi="Calibri"/>
        </w:rPr>
      </w:pPr>
      <w:r>
        <w:rPr>
          <w:rFonts w:ascii="Calibri" w:eastAsia="Times New Roman" w:hAnsi="Calibri"/>
        </w:rPr>
        <w:tab/>
        <w:t>a. GSA is an important avenue for students to bring up issues to the Faculty and he encourages all graduate students to take an active role in making SNR a better place for graduate students.</w:t>
      </w:r>
    </w:p>
    <w:p w:rsidR="001D4B59" w:rsidRDefault="001D4B59" w:rsidP="00392AEA">
      <w:pPr>
        <w:rPr>
          <w:rFonts w:ascii="Calibri" w:eastAsia="Times New Roman" w:hAnsi="Calibri"/>
        </w:rPr>
      </w:pPr>
      <w:r>
        <w:rPr>
          <w:rFonts w:ascii="Calibri" w:eastAsia="Times New Roman" w:hAnsi="Calibri"/>
        </w:rPr>
        <w:tab/>
        <w:t>b. Belonging to professional societies is also really important for graduate students.</w:t>
      </w:r>
    </w:p>
    <w:p w:rsidR="001D4B59" w:rsidRDefault="001D4B59" w:rsidP="00392AEA">
      <w:pPr>
        <w:rPr>
          <w:rFonts w:ascii="Calibri" w:eastAsia="Times New Roman" w:hAnsi="Calibri"/>
        </w:rPr>
      </w:pPr>
      <w:r>
        <w:rPr>
          <w:rFonts w:ascii="Calibri" w:eastAsia="Times New Roman" w:hAnsi="Calibri"/>
        </w:rPr>
        <w:tab/>
        <w:t xml:space="preserve">c. Wants to ensure that there are partnerships between faculty and graduate students, because the job market has changed since many of our professors entered academia. We need to take an active role in helping our mentors understand the current job market and the transitions between grad school and </w:t>
      </w:r>
      <w:r w:rsidR="0089388F">
        <w:rPr>
          <w:rFonts w:ascii="Calibri" w:eastAsia="Times New Roman" w:hAnsi="Calibri"/>
        </w:rPr>
        <w:t>after-grad school.</w:t>
      </w:r>
    </w:p>
    <w:p w:rsidR="0089388F" w:rsidRPr="00392AEA" w:rsidRDefault="0089388F" w:rsidP="00392AEA">
      <w:pPr>
        <w:rPr>
          <w:rFonts w:ascii="Calibri" w:eastAsia="Times New Roman" w:hAnsi="Calibri"/>
        </w:rPr>
      </w:pPr>
    </w:p>
    <w:p w:rsidR="00392AEA" w:rsidRPr="00392AEA" w:rsidRDefault="00392AEA" w:rsidP="00392AEA">
      <w:pPr>
        <w:rPr>
          <w:rFonts w:ascii="Calibri" w:eastAsia="Times New Roman" w:hAnsi="Calibri"/>
        </w:rPr>
      </w:pPr>
      <w:r w:rsidRPr="00392AEA">
        <w:rPr>
          <w:rFonts w:ascii="Calibri" w:eastAsia="Times New Roman" w:hAnsi="Calibri"/>
        </w:rPr>
        <w:t>8. Open positions</w:t>
      </w:r>
      <w:r w:rsidR="00C436E8">
        <w:rPr>
          <w:rFonts w:ascii="Calibri" w:eastAsia="Times New Roman" w:hAnsi="Calibri"/>
        </w:rPr>
        <w:t xml:space="preserve"> (no longer open! </w:t>
      </w:r>
      <w:proofErr w:type="gramStart"/>
      <w:r w:rsidR="00C436E8">
        <w:rPr>
          <w:rFonts w:ascii="Calibri" w:eastAsia="Times New Roman" w:hAnsi="Calibri"/>
        </w:rPr>
        <w:t>Yay!)</w:t>
      </w:r>
      <w:proofErr w:type="gramEnd"/>
    </w:p>
    <w:p w:rsidR="00392AEA" w:rsidRPr="00392AEA" w:rsidRDefault="00392AEA" w:rsidP="00392AEA">
      <w:pPr>
        <w:rPr>
          <w:rFonts w:ascii="Calibri" w:eastAsia="Times New Roman" w:hAnsi="Calibri"/>
        </w:rPr>
      </w:pPr>
      <w:r w:rsidRPr="00392AEA">
        <w:rPr>
          <w:rFonts w:ascii="Calibri" w:eastAsia="Times New Roman" w:hAnsi="Calibri"/>
          <w:sz w:val="22"/>
          <w:szCs w:val="22"/>
        </w:rPr>
        <w:t>       </w:t>
      </w:r>
      <w:r>
        <w:rPr>
          <w:rFonts w:ascii="Calibri" w:eastAsia="Times New Roman" w:hAnsi="Calibri"/>
          <w:sz w:val="22"/>
          <w:szCs w:val="22"/>
        </w:rPr>
        <w:tab/>
        <w:t xml:space="preserve">a. </w:t>
      </w:r>
      <w:r w:rsidRPr="00392AEA">
        <w:rPr>
          <w:rFonts w:ascii="Calibri" w:eastAsia="Times New Roman" w:hAnsi="Calibri"/>
        </w:rPr>
        <w:t>Outreach Chair—work with kids!</w:t>
      </w:r>
      <w:r w:rsidR="0089388F">
        <w:rPr>
          <w:rFonts w:ascii="Calibri" w:eastAsia="Times New Roman" w:hAnsi="Calibri"/>
        </w:rPr>
        <w:t xml:space="preserve"> Katie McCollum was voted in as Outreach Chair—be on the lookout for e-mails about Elementary Outreach during the spring semester!</w:t>
      </w:r>
    </w:p>
    <w:p w:rsidR="00392AEA" w:rsidRPr="00392AEA" w:rsidRDefault="00392AEA" w:rsidP="00392AEA">
      <w:pPr>
        <w:rPr>
          <w:rFonts w:ascii="Calibri" w:eastAsia="Times New Roman" w:hAnsi="Calibri"/>
        </w:rPr>
      </w:pPr>
      <w:r>
        <w:rPr>
          <w:rFonts w:ascii="Calibri" w:eastAsia="Times New Roman" w:hAnsi="Calibri"/>
          <w:sz w:val="22"/>
          <w:szCs w:val="22"/>
        </w:rPr>
        <w:t>       </w:t>
      </w:r>
      <w:r>
        <w:rPr>
          <w:rFonts w:ascii="Calibri" w:eastAsia="Times New Roman" w:hAnsi="Calibri"/>
          <w:sz w:val="22"/>
          <w:szCs w:val="22"/>
        </w:rPr>
        <w:tab/>
      </w:r>
      <w:proofErr w:type="gramStart"/>
      <w:r>
        <w:rPr>
          <w:rFonts w:ascii="Calibri" w:eastAsia="Times New Roman" w:hAnsi="Calibri"/>
          <w:sz w:val="22"/>
          <w:szCs w:val="22"/>
        </w:rPr>
        <w:t xml:space="preserve">b. </w:t>
      </w:r>
      <w:r w:rsidRPr="00392AEA">
        <w:rPr>
          <w:rFonts w:ascii="Calibri" w:eastAsia="Times New Roman" w:hAnsi="Calibri"/>
        </w:rPr>
        <w:t xml:space="preserve"> Secretary</w:t>
      </w:r>
      <w:proofErr w:type="gramEnd"/>
      <w:r w:rsidR="00F848CB">
        <w:rPr>
          <w:rFonts w:ascii="Calibri" w:eastAsia="Times New Roman" w:hAnsi="Calibri"/>
        </w:rPr>
        <w:t>—Emma Buckley</w:t>
      </w:r>
    </w:p>
    <w:p w:rsidR="00392AEA" w:rsidRDefault="00392AEA" w:rsidP="00392AEA">
      <w:pPr>
        <w:rPr>
          <w:rFonts w:ascii="Calibri" w:eastAsia="Times New Roman" w:hAnsi="Calibri"/>
        </w:rPr>
      </w:pPr>
      <w:r w:rsidRPr="00392AEA">
        <w:rPr>
          <w:rFonts w:ascii="Calibri" w:eastAsia="Times New Roman" w:hAnsi="Calibri"/>
          <w:sz w:val="22"/>
          <w:szCs w:val="22"/>
        </w:rPr>
        <w:t xml:space="preserve">        </w:t>
      </w:r>
      <w:r>
        <w:rPr>
          <w:rFonts w:ascii="Calibri" w:eastAsia="Times New Roman" w:hAnsi="Calibri"/>
        </w:rPr>
        <w:tab/>
        <w:t xml:space="preserve">c. </w:t>
      </w:r>
      <w:r w:rsidRPr="00392AEA">
        <w:rPr>
          <w:rFonts w:ascii="Calibri" w:eastAsia="Times New Roman" w:hAnsi="Calibri"/>
        </w:rPr>
        <w:t>Safety and Facilities Committee Rep</w:t>
      </w:r>
      <w:r w:rsidR="00F848CB">
        <w:rPr>
          <w:rFonts w:ascii="Calibri" w:eastAsia="Times New Roman" w:hAnsi="Calibri"/>
        </w:rPr>
        <w:t>—(Bryce Johnson, tentative)</w:t>
      </w:r>
    </w:p>
    <w:p w:rsidR="00F848CB" w:rsidRPr="00392AEA" w:rsidRDefault="00F848CB" w:rsidP="00392AEA">
      <w:pPr>
        <w:rPr>
          <w:rFonts w:ascii="Calibri" w:eastAsia="Times New Roman" w:hAnsi="Calibri"/>
        </w:rPr>
      </w:pPr>
    </w:p>
    <w:p w:rsidR="00392AEA" w:rsidRDefault="00392AEA" w:rsidP="00392AEA">
      <w:pPr>
        <w:rPr>
          <w:rFonts w:ascii="Calibri" w:eastAsia="Times New Roman" w:hAnsi="Calibri"/>
        </w:rPr>
      </w:pPr>
      <w:r w:rsidRPr="00392AEA">
        <w:rPr>
          <w:rFonts w:ascii="Calibri" w:eastAsia="Times New Roman" w:hAnsi="Calibri"/>
        </w:rPr>
        <w:t>9. Outreach fo</w:t>
      </w:r>
      <w:bookmarkStart w:id="0" w:name="_GoBack"/>
      <w:bookmarkEnd w:id="0"/>
      <w:r w:rsidRPr="00392AEA">
        <w:rPr>
          <w:rFonts w:ascii="Calibri" w:eastAsia="Times New Roman" w:hAnsi="Calibri"/>
        </w:rPr>
        <w:t>r Spring Semester</w:t>
      </w:r>
      <w:r w:rsidR="00F848CB">
        <w:rPr>
          <w:rFonts w:ascii="Calibri" w:eastAsia="Times New Roman" w:hAnsi="Calibri"/>
        </w:rPr>
        <w:t>—to be planned</w:t>
      </w:r>
    </w:p>
    <w:p w:rsidR="00F848CB" w:rsidRPr="00392AEA" w:rsidRDefault="00F848CB" w:rsidP="00392AEA">
      <w:pPr>
        <w:rPr>
          <w:rFonts w:ascii="Calibri" w:eastAsia="Times New Roman" w:hAnsi="Calibri"/>
        </w:rPr>
      </w:pPr>
    </w:p>
    <w:p w:rsidR="00392AEA" w:rsidRPr="00392AEA" w:rsidRDefault="00392AEA" w:rsidP="00392AEA">
      <w:pPr>
        <w:rPr>
          <w:rFonts w:ascii="Calibri" w:eastAsia="Times New Roman" w:hAnsi="Calibri"/>
        </w:rPr>
      </w:pPr>
      <w:r w:rsidRPr="00392AEA">
        <w:rPr>
          <w:rFonts w:ascii="Calibri" w:eastAsia="Times New Roman" w:hAnsi="Calibri"/>
        </w:rPr>
        <w:t>10.</w:t>
      </w:r>
      <w:r>
        <w:rPr>
          <w:rFonts w:ascii="Calibri" w:eastAsia="Times New Roman" w:hAnsi="Calibri"/>
        </w:rPr>
        <w:t xml:space="preserve"> </w:t>
      </w:r>
      <w:r w:rsidRPr="00392AEA">
        <w:rPr>
          <w:rFonts w:ascii="Calibri" w:eastAsia="Times New Roman" w:hAnsi="Calibri"/>
        </w:rPr>
        <w:t>Announcements and Door Prizes</w:t>
      </w:r>
    </w:p>
    <w:p w:rsidR="00392AEA" w:rsidRPr="00392AEA" w:rsidRDefault="00392AEA" w:rsidP="00392AEA">
      <w:pPr>
        <w:rPr>
          <w:rFonts w:ascii="Calibri" w:eastAsia="Times New Roman" w:hAnsi="Calibri"/>
        </w:rPr>
      </w:pPr>
      <w:r w:rsidRPr="00392AEA">
        <w:rPr>
          <w:rFonts w:ascii="Calibri" w:eastAsia="Times New Roman" w:hAnsi="Calibri"/>
          <w:sz w:val="22"/>
          <w:szCs w:val="22"/>
        </w:rPr>
        <w:t xml:space="preserve">        </w:t>
      </w:r>
      <w:r>
        <w:rPr>
          <w:rFonts w:ascii="Calibri" w:eastAsia="Times New Roman" w:hAnsi="Calibri"/>
        </w:rPr>
        <w:tab/>
        <w:t xml:space="preserve">a. </w:t>
      </w:r>
      <w:proofErr w:type="spellStart"/>
      <w:r w:rsidRPr="00392AEA">
        <w:rPr>
          <w:rFonts w:ascii="Calibri" w:eastAsia="Times New Roman" w:hAnsi="Calibri"/>
        </w:rPr>
        <w:t>Dinos</w:t>
      </w:r>
      <w:proofErr w:type="spellEnd"/>
      <w:r w:rsidRPr="00392AEA">
        <w:rPr>
          <w:rFonts w:ascii="Calibri" w:eastAsia="Times New Roman" w:hAnsi="Calibri"/>
        </w:rPr>
        <w:t xml:space="preserve"> and Disasters, beginning of Feb, State Museum on city campus</w:t>
      </w:r>
    </w:p>
    <w:p w:rsidR="00392AEA" w:rsidRPr="00392AEA" w:rsidRDefault="00392AEA" w:rsidP="00392AEA">
      <w:pPr>
        <w:rPr>
          <w:rFonts w:ascii="Calibri" w:eastAsia="Times New Roman" w:hAnsi="Calibri"/>
        </w:rPr>
      </w:pPr>
      <w:r w:rsidRPr="00392AEA">
        <w:rPr>
          <w:rFonts w:ascii="Calibri" w:eastAsia="Times New Roman" w:hAnsi="Calibri"/>
          <w:sz w:val="22"/>
          <w:szCs w:val="22"/>
        </w:rPr>
        <w:t xml:space="preserve">        </w:t>
      </w:r>
      <w:r>
        <w:rPr>
          <w:rFonts w:ascii="Calibri" w:eastAsia="Times New Roman" w:hAnsi="Calibri"/>
        </w:rPr>
        <w:tab/>
        <w:t xml:space="preserve">b. </w:t>
      </w:r>
      <w:r w:rsidR="00F848CB">
        <w:rPr>
          <w:rFonts w:ascii="Calibri" w:eastAsia="Times New Roman" w:hAnsi="Calibri"/>
        </w:rPr>
        <w:t xml:space="preserve">3-minute Competition (see </w:t>
      </w:r>
      <w:hyperlink r:id="rId8" w:history="1">
        <w:r w:rsidR="00F848CB" w:rsidRPr="00CB13B1">
          <w:rPr>
            <w:rStyle w:val="Hyperlink"/>
            <w:rFonts w:ascii="Calibri" w:eastAsia="Times New Roman" w:hAnsi="Calibri"/>
          </w:rPr>
          <w:t>HERE</w:t>
        </w:r>
      </w:hyperlink>
      <w:r w:rsidR="00F848CB">
        <w:rPr>
          <w:rFonts w:ascii="Calibri" w:eastAsia="Times New Roman" w:hAnsi="Calibri"/>
        </w:rPr>
        <w:t>)</w:t>
      </w:r>
      <w:r w:rsidR="00CB13B1">
        <w:rPr>
          <w:rFonts w:ascii="Calibri" w:eastAsia="Times New Roman" w:hAnsi="Calibri"/>
        </w:rPr>
        <w:t>,</w:t>
      </w:r>
      <w:r w:rsidR="00F848CB">
        <w:rPr>
          <w:rFonts w:ascii="Calibri" w:eastAsia="Times New Roman" w:hAnsi="Calibri"/>
        </w:rPr>
        <w:t xml:space="preserve"> </w:t>
      </w:r>
      <w:r w:rsidRPr="00392AEA">
        <w:rPr>
          <w:rFonts w:ascii="Calibri" w:eastAsia="Times New Roman" w:hAnsi="Calibri"/>
        </w:rPr>
        <w:t>Poster Fair</w:t>
      </w:r>
      <w:r w:rsidR="00CB13B1">
        <w:rPr>
          <w:rFonts w:ascii="Calibri" w:eastAsia="Times New Roman" w:hAnsi="Calibri"/>
        </w:rPr>
        <w:t>,</w:t>
      </w:r>
      <w:r w:rsidRPr="00392AEA">
        <w:rPr>
          <w:rFonts w:ascii="Calibri" w:eastAsia="Times New Roman" w:hAnsi="Calibri"/>
        </w:rPr>
        <w:t xml:space="preserve"> and Photography Contest (prize $$), </w:t>
      </w:r>
      <w:r w:rsidR="00CB13B1">
        <w:rPr>
          <w:rFonts w:ascii="Calibri" w:eastAsia="Times New Roman" w:hAnsi="Calibri"/>
        </w:rPr>
        <w:t xml:space="preserve">to be developed for </w:t>
      </w:r>
      <w:proofErr w:type="gramStart"/>
      <w:r w:rsidRPr="00392AEA">
        <w:rPr>
          <w:rFonts w:ascii="Calibri" w:eastAsia="Times New Roman" w:hAnsi="Calibri"/>
        </w:rPr>
        <w:t>Spring</w:t>
      </w:r>
      <w:proofErr w:type="gramEnd"/>
      <w:r w:rsidRPr="00392AEA">
        <w:rPr>
          <w:rFonts w:ascii="Calibri" w:eastAsia="Times New Roman" w:hAnsi="Calibri"/>
        </w:rPr>
        <w:t xml:space="preserve"> 2014</w:t>
      </w:r>
      <w:r w:rsidR="00CB13B1">
        <w:rPr>
          <w:rFonts w:ascii="Calibri" w:eastAsia="Times New Roman" w:hAnsi="Calibri"/>
        </w:rPr>
        <w:t>—</w:t>
      </w:r>
      <w:r w:rsidR="00CB13B1" w:rsidRPr="00181429">
        <w:rPr>
          <w:rFonts w:ascii="Calibri" w:eastAsia="Times New Roman" w:hAnsi="Calibri"/>
          <w:b/>
        </w:rPr>
        <w:t>if you’re interested in helping contact us!!</w:t>
      </w:r>
    </w:p>
    <w:p w:rsidR="00392AEA" w:rsidRPr="00392AEA" w:rsidRDefault="00392AEA" w:rsidP="00392AEA">
      <w:pPr>
        <w:rPr>
          <w:rFonts w:ascii="Calibri" w:eastAsia="Times New Roman" w:hAnsi="Calibri"/>
        </w:rPr>
      </w:pPr>
      <w:r>
        <w:rPr>
          <w:rFonts w:ascii="Calibri" w:eastAsia="Times New Roman" w:hAnsi="Calibri"/>
        </w:rPr>
        <w:t xml:space="preserve">        </w:t>
      </w:r>
      <w:r>
        <w:rPr>
          <w:rFonts w:ascii="Calibri" w:eastAsia="Times New Roman" w:hAnsi="Calibri"/>
        </w:rPr>
        <w:tab/>
        <w:t xml:space="preserve">c. </w:t>
      </w:r>
      <w:r w:rsidRPr="00392AEA">
        <w:rPr>
          <w:rFonts w:ascii="Calibri" w:eastAsia="Times New Roman" w:hAnsi="Calibri"/>
        </w:rPr>
        <w:t>Popcorn maker? Where'd it go?</w:t>
      </w:r>
    </w:p>
    <w:p w:rsidR="00392AEA" w:rsidRPr="00392AEA" w:rsidRDefault="00392AEA" w:rsidP="00392AEA">
      <w:pPr>
        <w:rPr>
          <w:rFonts w:ascii="Calibri" w:eastAsia="Times New Roman" w:hAnsi="Calibri"/>
        </w:rPr>
      </w:pPr>
      <w:r>
        <w:rPr>
          <w:rFonts w:ascii="Calibri" w:eastAsia="Times New Roman" w:hAnsi="Calibri"/>
        </w:rPr>
        <w:t xml:space="preserve">       </w:t>
      </w:r>
      <w:r>
        <w:rPr>
          <w:rFonts w:ascii="Calibri" w:eastAsia="Times New Roman" w:hAnsi="Calibri"/>
        </w:rPr>
        <w:tab/>
        <w:t xml:space="preserve">d. </w:t>
      </w:r>
      <w:r w:rsidRPr="00392AEA">
        <w:rPr>
          <w:rFonts w:ascii="Calibri" w:eastAsia="Times New Roman" w:hAnsi="Calibri"/>
        </w:rPr>
        <w:t>Anyone use couch or whiteboard in lounge area? Making space for GSA supplies</w:t>
      </w:r>
    </w:p>
    <w:p w:rsidR="00610398" w:rsidRDefault="00392AEA">
      <w:r>
        <w:rPr>
          <w:rFonts w:ascii="Calibri" w:eastAsia="Times New Roman" w:hAnsi="Calibri"/>
        </w:rPr>
        <w:t xml:space="preserve">        </w:t>
      </w:r>
      <w:r>
        <w:rPr>
          <w:rFonts w:ascii="Calibri" w:eastAsia="Times New Roman" w:hAnsi="Calibri"/>
        </w:rPr>
        <w:tab/>
        <w:t xml:space="preserve">e. </w:t>
      </w:r>
      <w:r w:rsidRPr="00392AEA">
        <w:rPr>
          <w:rFonts w:ascii="Calibri" w:eastAsia="Times New Roman" w:hAnsi="Calibri"/>
        </w:rPr>
        <w:t xml:space="preserve">Maps and More Store is contact for </w:t>
      </w:r>
      <w:r w:rsidRPr="00181429">
        <w:rPr>
          <w:rFonts w:ascii="Calibri" w:eastAsia="Times New Roman" w:hAnsi="Calibri"/>
          <w:b/>
        </w:rPr>
        <w:t>scheduling rooms</w:t>
      </w:r>
      <w:r w:rsidR="00365A0B">
        <w:rPr>
          <w:rFonts w:ascii="Calibri" w:eastAsia="Times New Roman" w:hAnsi="Calibri"/>
        </w:rPr>
        <w:t>—Jackie Loomis</w:t>
      </w:r>
    </w:p>
    <w:sectPr w:rsidR="0061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D3F"/>
    <w:multiLevelType w:val="multilevel"/>
    <w:tmpl w:val="4EAA3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EA"/>
    <w:rsid w:val="00120C47"/>
    <w:rsid w:val="001411D4"/>
    <w:rsid w:val="00181429"/>
    <w:rsid w:val="001D4B59"/>
    <w:rsid w:val="00365A0B"/>
    <w:rsid w:val="00392AEA"/>
    <w:rsid w:val="004150DE"/>
    <w:rsid w:val="004E6868"/>
    <w:rsid w:val="004F3F51"/>
    <w:rsid w:val="00587877"/>
    <w:rsid w:val="00610398"/>
    <w:rsid w:val="006A249B"/>
    <w:rsid w:val="0089388F"/>
    <w:rsid w:val="009265CD"/>
    <w:rsid w:val="00C436E8"/>
    <w:rsid w:val="00CB13B1"/>
    <w:rsid w:val="00CB55DA"/>
    <w:rsid w:val="00CD5D99"/>
    <w:rsid w:val="00D818C2"/>
    <w:rsid w:val="00E73BBA"/>
    <w:rsid w:val="00F8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CD"/>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6A249B"/>
    <w:pPr>
      <w:keepNext/>
      <w:keepLines/>
      <w:outlineLvl w:val="1"/>
    </w:pPr>
    <w:rPr>
      <w:rFonts w:eastAsiaTheme="majorEastAsia"/>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49B"/>
    <w:rPr>
      <w:rFonts w:ascii="Times New Roman" w:eastAsiaTheme="majorEastAsia" w:hAnsi="Times New Roman" w:cs="Times New Roman"/>
      <w:bCs/>
      <w:i/>
      <w:sz w:val="24"/>
      <w:szCs w:val="24"/>
    </w:rPr>
  </w:style>
  <w:style w:type="paragraph" w:styleId="NormalWeb">
    <w:name w:val="Normal (Web)"/>
    <w:basedOn w:val="Normal"/>
    <w:uiPriority w:val="99"/>
    <w:semiHidden/>
    <w:unhideWhenUsed/>
    <w:rsid w:val="00392AEA"/>
    <w:pPr>
      <w:spacing w:before="100" w:beforeAutospacing="1" w:after="100" w:afterAutospacing="1"/>
    </w:pPr>
    <w:rPr>
      <w:rFonts w:eastAsia="Times New Roman"/>
    </w:rPr>
  </w:style>
  <w:style w:type="character" w:styleId="Hyperlink">
    <w:name w:val="Hyperlink"/>
    <w:basedOn w:val="DefaultParagraphFont"/>
    <w:uiPriority w:val="99"/>
    <w:unhideWhenUsed/>
    <w:rsid w:val="004E6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CD"/>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6A249B"/>
    <w:pPr>
      <w:keepNext/>
      <w:keepLines/>
      <w:outlineLvl w:val="1"/>
    </w:pPr>
    <w:rPr>
      <w:rFonts w:eastAsiaTheme="majorEastAsia"/>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49B"/>
    <w:rPr>
      <w:rFonts w:ascii="Times New Roman" w:eastAsiaTheme="majorEastAsia" w:hAnsi="Times New Roman" w:cs="Times New Roman"/>
      <w:bCs/>
      <w:i/>
      <w:sz w:val="24"/>
      <w:szCs w:val="24"/>
    </w:rPr>
  </w:style>
  <w:style w:type="paragraph" w:styleId="NormalWeb">
    <w:name w:val="Normal (Web)"/>
    <w:basedOn w:val="Normal"/>
    <w:uiPriority w:val="99"/>
    <w:semiHidden/>
    <w:unhideWhenUsed/>
    <w:rsid w:val="00392AEA"/>
    <w:pPr>
      <w:spacing w:before="100" w:beforeAutospacing="1" w:after="100" w:afterAutospacing="1"/>
    </w:pPr>
    <w:rPr>
      <w:rFonts w:eastAsia="Times New Roman"/>
    </w:rPr>
  </w:style>
  <w:style w:type="character" w:styleId="Hyperlink">
    <w:name w:val="Hyperlink"/>
    <w:basedOn w:val="DefaultParagraphFont"/>
    <w:uiPriority w:val="99"/>
    <w:unhideWhenUsed/>
    <w:rsid w:val="004E6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7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T_f830Mxn0" TargetMode="External"/><Relationship Id="rId3" Type="http://schemas.microsoft.com/office/2007/relationships/stylesWithEffects" Target="stylesWithEffects.xml"/><Relationship Id="rId7" Type="http://schemas.openxmlformats.org/officeDocument/2006/relationships/hyperlink" Target="mailto:ilonka.zlat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lcms.unl.edu/snr/gsa/travel-gra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 of Nebraska</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c:creator>
  <cp:lastModifiedBy>MSS</cp:lastModifiedBy>
  <cp:revision>2</cp:revision>
  <cp:lastPrinted>2013-12-08T17:00:00Z</cp:lastPrinted>
  <dcterms:created xsi:type="dcterms:W3CDTF">2013-12-09T21:45:00Z</dcterms:created>
  <dcterms:modified xsi:type="dcterms:W3CDTF">2013-12-09T21:45:00Z</dcterms:modified>
</cp:coreProperties>
</file>